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419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Hammond Jeffrey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 GROUP, L.P.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 WEST BROAD STREET, SUITE 310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STAR GROUP, L.P.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SGU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69.8455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9.79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5,230.4149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69.6818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5,300.0967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5,368.5091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64.9558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11.78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5,433.4649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submitted after the due date because the Common Units were inadvertently purchased for the Reporting Person pursuant to an automatic brokerage distribution reinvestment program without his knowledge.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Hammond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02/02/2026</w:t>
            </w: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770901" TargetMode="External"/><Relationship Id="rId16" Type="http://schemas.openxmlformats.org/officeDocument/2006/relationships/hyperlink" Target="http://www.sec.gov/cgi-bin/browse-edgar?action=getcompany&amp;CIK=0001002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2026-02-02T12:54:39Z</dcterms:created>
  <dcterms:modified xsi:type="dcterms:W3CDTF">2026-02-02T12:54:39Z</dcterms:modified>
</cp:coreProperties>
</file>